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26.839981079101562" w:firstLine="0"/>
        <w:jc w:val="center"/>
        <w:rPr>
          <w:sz w:val="36"/>
          <w:szCs w:val="36"/>
        </w:rPr>
      </w:pPr>
      <w:r w:rsidDel="00000000" w:rsidR="00000000" w:rsidRPr="00000000">
        <w:rPr>
          <w:sz w:val="36"/>
          <w:szCs w:val="36"/>
          <w:rtl w:val="0"/>
        </w:rPr>
        <w:t xml:space="preserve">DEBBY FRIDAY</w:t>
      </w:r>
    </w:p>
    <w:p w:rsidR="00000000" w:rsidDel="00000000" w:rsidP="00000000" w:rsidRDefault="00000000" w:rsidRPr="00000000" w14:paraId="00000002">
      <w:pPr>
        <w:widowControl w:val="0"/>
        <w:spacing w:line="240" w:lineRule="auto"/>
        <w:ind w:left="26.839981079101562" w:firstLine="0"/>
        <w:jc w:val="center"/>
        <w:rPr>
          <w:i w:val="1"/>
          <w:sz w:val="32"/>
          <w:szCs w:val="32"/>
        </w:rPr>
      </w:pPr>
      <w:r w:rsidDel="00000000" w:rsidR="00000000" w:rsidRPr="00000000">
        <w:rPr>
          <w:i w:val="1"/>
          <w:sz w:val="32"/>
          <w:szCs w:val="32"/>
          <w:rtl w:val="0"/>
        </w:rPr>
        <w:t xml:space="preserve">GOOD LUCK</w:t>
      </w:r>
    </w:p>
    <w:p w:rsidR="00000000" w:rsidDel="00000000" w:rsidP="00000000" w:rsidRDefault="00000000" w:rsidRPr="00000000" w14:paraId="00000003">
      <w:pPr>
        <w:widowControl w:val="0"/>
        <w:spacing w:line="240" w:lineRule="auto"/>
        <w:ind w:left="26.839981079101562" w:firstLine="0"/>
        <w:jc w:val="center"/>
        <w:rPr/>
      </w:pPr>
      <w:r w:rsidDel="00000000" w:rsidR="00000000" w:rsidRPr="00000000">
        <w:rPr>
          <w:rtl w:val="0"/>
        </w:rPr>
        <w:t xml:space="preserve">Rel. Date. March 24th, 2023 </w:t>
      </w:r>
    </w:p>
    <w:p w:rsidR="00000000" w:rsidDel="00000000" w:rsidP="00000000" w:rsidRDefault="00000000" w:rsidRPr="00000000" w14:paraId="00000004">
      <w:pPr>
        <w:widowControl w:val="0"/>
        <w:spacing w:after="240" w:before="240" w:line="240" w:lineRule="auto"/>
        <w:rPr>
          <w:color w:val="1d2939"/>
        </w:rPr>
      </w:pPr>
      <w:r w:rsidDel="00000000" w:rsidR="00000000" w:rsidRPr="00000000">
        <w:rPr>
          <w:color w:val="1d2939"/>
          <w:rtl w:val="0"/>
        </w:rPr>
        <w:t xml:space="preserve">The usual boom-and-bust cycles of growing up -- breaking down, gathering the strength to get up, fumbling hard, doing it all over again - can feel unmooring, to say the least, but, and according to DEBBY FRIDAY, its tragedies and glories need savoring. Losing illusions, gaining expectations; getting deep into the private, soupy kaleidoscope of what’s possible and what’s futile -- </w:t>
      </w:r>
      <w:r w:rsidDel="00000000" w:rsidR="00000000" w:rsidRPr="00000000">
        <w:rPr>
          <w:i w:val="1"/>
          <w:color w:val="1d2939"/>
          <w:rtl w:val="0"/>
        </w:rPr>
        <w:t xml:space="preserve">GOOD LUCK</w:t>
      </w:r>
      <w:r w:rsidDel="00000000" w:rsidR="00000000" w:rsidRPr="00000000">
        <w:rPr>
          <w:color w:val="1d2939"/>
          <w:rtl w:val="0"/>
        </w:rPr>
        <w:t xml:space="preserve">, her debut, and supernovic, full-length album, is built on welcoming the journey’s complicated drops and mountain highs with something more like grace. </w:t>
      </w:r>
    </w:p>
    <w:p w:rsidR="00000000" w:rsidDel="00000000" w:rsidP="00000000" w:rsidRDefault="00000000" w:rsidRPr="00000000" w14:paraId="00000005">
      <w:pPr>
        <w:widowControl w:val="0"/>
        <w:spacing w:after="240" w:before="240" w:line="240" w:lineRule="auto"/>
        <w:rPr>
          <w:color w:val="1d2939"/>
        </w:rPr>
      </w:pPr>
      <w:r w:rsidDel="00000000" w:rsidR="00000000" w:rsidRPr="00000000">
        <w:rPr>
          <w:color w:val="1d2939"/>
          <w:rtl w:val="0"/>
        </w:rPr>
        <w:t xml:space="preserve">Nigerian-born, then an emigré to bits of Canada - from Montreal to Vancouver to Toronto - DEBBY FRIDAY’s roamings through space and time really began when the sun fell. Nightlife was her emancipation from the toughness of home life, and she fell into it, body and soul, totally seduced. Raves til sunrise; house music in unknown basements and warehouses -- the lure of the party was the perfect escape. “I was like a little club rat,” she laughs. Her adoration of the world that it opened for her came in “almost in a sensual way.” </w:t>
      </w:r>
    </w:p>
    <w:p w:rsidR="00000000" w:rsidDel="00000000" w:rsidP="00000000" w:rsidRDefault="00000000" w:rsidRPr="00000000" w14:paraId="00000006">
      <w:pPr>
        <w:widowControl w:val="0"/>
        <w:spacing w:after="240" w:before="240" w:line="240" w:lineRule="auto"/>
        <w:rPr>
          <w:color w:val="1d2939"/>
        </w:rPr>
      </w:pPr>
      <w:r w:rsidDel="00000000" w:rsidR="00000000" w:rsidRPr="00000000">
        <w:rPr>
          <w:color w:val="1d2939"/>
          <w:rtl w:val="0"/>
        </w:rPr>
        <w:t xml:space="preserve">Things that feel good sometimes do fall apart, though. In 2017, after DJing for less than a year, her life just sort of </w:t>
      </w:r>
      <w:r w:rsidDel="00000000" w:rsidR="00000000" w:rsidRPr="00000000">
        <w:rPr>
          <w:i w:val="1"/>
          <w:color w:val="1d2939"/>
          <w:rtl w:val="0"/>
        </w:rPr>
        <w:t xml:space="preserve">imploded. </w:t>
      </w:r>
      <w:r w:rsidDel="00000000" w:rsidR="00000000" w:rsidRPr="00000000">
        <w:rPr>
          <w:color w:val="1d2939"/>
          <w:rtl w:val="0"/>
        </w:rPr>
        <w:t xml:space="preserve">Parties started getting less functional. Nothing was going the way that she wanted it to go. So she gathered her things and embarked on what would turn out to be the first of a few of her coming-of-age stories -- a wave of bildungsromans. “Personal issues: mental health stuff, substance abuse stuff, stupid love;” she lists, but the way DEBBY says it, it seems as if she’s grateful for the valleys she had to walk through in order to see the version of herself we get today. After making the decision to stop herself in her tracks, she pulverized new paths for herself forward. Late-night YouTube tutorials on music production led to an EP, </w:t>
      </w:r>
      <w:r w:rsidDel="00000000" w:rsidR="00000000" w:rsidRPr="00000000">
        <w:rPr>
          <w:i w:val="1"/>
          <w:color w:val="1d2939"/>
          <w:rtl w:val="0"/>
        </w:rPr>
        <w:t xml:space="preserve">BITCHPUNK</w:t>
      </w:r>
      <w:r w:rsidDel="00000000" w:rsidR="00000000" w:rsidRPr="00000000">
        <w:rPr>
          <w:color w:val="1d2939"/>
          <w:rtl w:val="0"/>
        </w:rPr>
        <w:t xml:space="preserve">, and </w:t>
      </w:r>
      <w:r w:rsidDel="00000000" w:rsidR="00000000" w:rsidRPr="00000000">
        <w:rPr>
          <w:i w:val="1"/>
          <w:color w:val="1d2939"/>
          <w:rtl w:val="0"/>
        </w:rPr>
        <w:t xml:space="preserve">BITCHPUNK </w:t>
      </w:r>
      <w:r w:rsidDel="00000000" w:rsidR="00000000" w:rsidRPr="00000000">
        <w:rPr>
          <w:color w:val="1d2939"/>
          <w:rtl w:val="0"/>
        </w:rPr>
        <w:t xml:space="preserve">led to her first public performances, and all that gave way to a second EP, </w:t>
      </w:r>
      <w:r w:rsidDel="00000000" w:rsidR="00000000" w:rsidRPr="00000000">
        <w:rPr>
          <w:i w:val="1"/>
          <w:color w:val="1d2939"/>
          <w:rtl w:val="0"/>
        </w:rPr>
        <w:t xml:space="preserve">DEATH DRIVE. </w:t>
      </w:r>
      <w:r w:rsidDel="00000000" w:rsidR="00000000" w:rsidRPr="00000000">
        <w:rPr>
          <w:color w:val="1d2939"/>
          <w:rtl w:val="0"/>
        </w:rPr>
        <w:t xml:space="preserve">Her art endowed her with the strength she needed to move on. “This is what I was born to do,” she goes. “It came to me so naturally and instinctively. I felt just so clear, focused, and in my power in a way that I’d never felt before up until that point.” </w:t>
      </w:r>
    </w:p>
    <w:p w:rsidR="00000000" w:rsidDel="00000000" w:rsidP="00000000" w:rsidRDefault="00000000" w:rsidRPr="00000000" w14:paraId="00000007">
      <w:pPr>
        <w:widowControl w:val="0"/>
        <w:spacing w:after="240" w:before="240" w:line="240" w:lineRule="auto"/>
        <w:rPr>
          <w:color w:val="1d2939"/>
        </w:rPr>
      </w:pPr>
      <w:r w:rsidDel="00000000" w:rsidR="00000000" w:rsidRPr="00000000">
        <w:rPr>
          <w:color w:val="1d2939"/>
          <w:rtl w:val="0"/>
        </w:rPr>
        <w:t xml:space="preserve">So what does it take to hone that power? Discipline - routines, rituals; an MFA, practices of writing and filmmaking, and music-making that guide a person from one day to the next - but something close to mysticism, too. DEBBY’S serious, long-term relationships to the study of astrology, psychology, and philosophy allow her to move through the world, relate to others, and get closer to what’s inside her. She believes in what emerges. She believes in making the unconscious, conscious. She wants to be in dialogue with the darkness. </w:t>
      </w:r>
    </w:p>
    <w:p w:rsidR="00000000" w:rsidDel="00000000" w:rsidP="00000000" w:rsidRDefault="00000000" w:rsidRPr="00000000" w14:paraId="00000008">
      <w:pPr>
        <w:widowControl w:val="0"/>
        <w:spacing w:after="240" w:before="240" w:line="240" w:lineRule="auto"/>
        <w:rPr>
          <w:color w:val="1d2939"/>
        </w:rPr>
      </w:pPr>
      <w:r w:rsidDel="00000000" w:rsidR="00000000" w:rsidRPr="00000000">
        <w:rPr>
          <w:color w:val="1d2939"/>
          <w:rtl w:val="0"/>
        </w:rPr>
        <w:t xml:space="preserve">It’s why </w:t>
      </w:r>
      <w:r w:rsidDel="00000000" w:rsidR="00000000" w:rsidRPr="00000000">
        <w:rPr>
          <w:i w:val="1"/>
          <w:color w:val="1d2939"/>
          <w:rtl w:val="0"/>
        </w:rPr>
        <w:t xml:space="preserve">GOOD LUCK </w:t>
      </w:r>
      <w:r w:rsidDel="00000000" w:rsidR="00000000" w:rsidRPr="00000000">
        <w:rPr>
          <w:color w:val="1d2939"/>
          <w:rtl w:val="0"/>
        </w:rPr>
        <w:t xml:space="preserve">works like such a study in entropy. On the surface, you’ll hear smears of </w:t>
      </w:r>
      <w:r w:rsidDel="00000000" w:rsidR="00000000" w:rsidRPr="00000000">
        <w:rPr>
          <w:b w:val="1"/>
          <w:color w:val="1d2939"/>
          <w:rtl w:val="0"/>
        </w:rPr>
        <w:t xml:space="preserve">Santigold’s </w:t>
      </w:r>
      <w:r w:rsidDel="00000000" w:rsidR="00000000" w:rsidRPr="00000000">
        <w:rPr>
          <w:color w:val="1d2939"/>
          <w:rtl w:val="0"/>
        </w:rPr>
        <w:t xml:space="preserve">dub dazzle, the MIDI-crush of </w:t>
      </w:r>
      <w:r w:rsidDel="00000000" w:rsidR="00000000" w:rsidRPr="00000000">
        <w:rPr>
          <w:b w:val="1"/>
          <w:color w:val="1d2939"/>
          <w:rtl w:val="0"/>
        </w:rPr>
        <w:t xml:space="preserve">Death Grips</w:t>
      </w:r>
      <w:r w:rsidDel="00000000" w:rsidR="00000000" w:rsidRPr="00000000">
        <w:rPr>
          <w:color w:val="1d2939"/>
          <w:rtl w:val="0"/>
        </w:rPr>
        <w:t xml:space="preserve">, but less obviously the plaintiveness of directors like </w:t>
      </w:r>
      <w:r w:rsidDel="00000000" w:rsidR="00000000" w:rsidRPr="00000000">
        <w:rPr>
          <w:b w:val="1"/>
          <w:color w:val="1d2939"/>
          <w:rtl w:val="0"/>
        </w:rPr>
        <w:t xml:space="preserve">Eric Rohmer, </w:t>
      </w:r>
      <w:r w:rsidDel="00000000" w:rsidR="00000000" w:rsidRPr="00000000">
        <w:rPr>
          <w:color w:val="1d2939"/>
          <w:rtl w:val="0"/>
        </w:rPr>
        <w:t xml:space="preserve">or the grotesque decadence of later-era </w:t>
      </w:r>
      <w:r w:rsidDel="00000000" w:rsidR="00000000" w:rsidRPr="00000000">
        <w:rPr>
          <w:b w:val="1"/>
          <w:color w:val="1d2939"/>
          <w:rtl w:val="0"/>
        </w:rPr>
        <w:t xml:space="preserve">Sylvia Plath</w:t>
      </w:r>
      <w:r w:rsidDel="00000000" w:rsidR="00000000" w:rsidRPr="00000000">
        <w:rPr>
          <w:color w:val="1d2939"/>
          <w:rtl w:val="0"/>
        </w:rPr>
        <w:t xml:space="preserve">. (Juno Award and Polaris Prize-nominated composer </w:t>
      </w:r>
      <w:r w:rsidDel="00000000" w:rsidR="00000000" w:rsidRPr="00000000">
        <w:rPr>
          <w:b w:val="1"/>
          <w:color w:val="1d2939"/>
          <w:rtl w:val="0"/>
        </w:rPr>
        <w:t xml:space="preserve">Graham Walsh </w:t>
      </w:r>
      <w:r w:rsidDel="00000000" w:rsidR="00000000" w:rsidRPr="00000000">
        <w:rPr>
          <w:color w:val="1d2939"/>
          <w:rtl w:val="0"/>
        </w:rPr>
        <w:t xml:space="preserve">adds a sort of heft and pull to the genre-flexibility on parade here: think of it a little like </w:t>
      </w:r>
      <w:r w:rsidDel="00000000" w:rsidR="00000000" w:rsidRPr="00000000">
        <w:rPr>
          <w:b w:val="1"/>
          <w:color w:val="1d2939"/>
          <w:rtl w:val="0"/>
        </w:rPr>
        <w:t xml:space="preserve">Sevdaliza </w:t>
      </w:r>
      <w:r w:rsidDel="00000000" w:rsidR="00000000" w:rsidRPr="00000000">
        <w:rPr>
          <w:color w:val="1d2939"/>
          <w:rtl w:val="0"/>
        </w:rPr>
        <w:t xml:space="preserve">meets </w:t>
      </w:r>
      <w:r w:rsidDel="00000000" w:rsidR="00000000" w:rsidRPr="00000000">
        <w:rPr>
          <w:b w:val="1"/>
          <w:color w:val="1d2939"/>
          <w:rtl w:val="0"/>
        </w:rPr>
        <w:t xml:space="preserve">FKA Twigs</w:t>
      </w:r>
      <w:r w:rsidDel="00000000" w:rsidR="00000000" w:rsidRPr="00000000">
        <w:rPr>
          <w:color w:val="1d2939"/>
          <w:rtl w:val="0"/>
        </w:rPr>
        <w:t xml:space="preserve">.) </w:t>
      </w:r>
    </w:p>
    <w:p w:rsidR="00000000" w:rsidDel="00000000" w:rsidP="00000000" w:rsidRDefault="00000000" w:rsidRPr="00000000" w14:paraId="00000009">
      <w:pPr>
        <w:widowControl w:val="0"/>
        <w:spacing w:after="240" w:before="240" w:line="240" w:lineRule="auto"/>
        <w:rPr>
          <w:color w:val="1d2939"/>
        </w:rPr>
      </w:pPr>
      <w:r w:rsidDel="00000000" w:rsidR="00000000" w:rsidRPr="00000000">
        <w:rPr>
          <w:color w:val="1d2939"/>
          <w:rtl w:val="0"/>
        </w:rPr>
        <w:t xml:space="preserve">Few do it like her, though. If lucid, acid housey, high-BPM tracks like “I GOT IT” - accompanied by </w:t>
      </w:r>
      <w:r w:rsidDel="00000000" w:rsidR="00000000" w:rsidRPr="00000000">
        <w:rPr>
          <w:b w:val="1"/>
          <w:color w:val="1d2939"/>
          <w:rtl w:val="0"/>
        </w:rPr>
        <w:t xml:space="preserve">Chris Vargas </w:t>
      </w:r>
      <w:r w:rsidDel="00000000" w:rsidR="00000000" w:rsidRPr="00000000">
        <w:rPr>
          <w:color w:val="1d2939"/>
          <w:rtl w:val="0"/>
        </w:rPr>
        <w:t xml:space="preserve">of </w:t>
      </w:r>
      <w:r w:rsidDel="00000000" w:rsidR="00000000" w:rsidRPr="00000000">
        <w:rPr>
          <w:b w:val="1"/>
          <w:color w:val="1d2939"/>
          <w:rtl w:val="0"/>
        </w:rPr>
        <w:t xml:space="preserve">Pelada / Uñas </w:t>
      </w:r>
      <w:r w:rsidDel="00000000" w:rsidR="00000000" w:rsidRPr="00000000">
        <w:rPr>
          <w:color w:val="1d2939"/>
          <w:rtl w:val="0"/>
        </w:rPr>
        <w:t xml:space="preserve">- has her cocksure and vainglorious about her “big ol ego” and “red blood libido,” a crushing track like “LET U DOWN” (“I been your Brutus, your Judas / I’ve been so wrecked and so ruthless”) doesn’t hesitate to explore the lower ends of the emotional register. She’s drawn to certain keys and moods (the brooding D and F minors, for instance, are all over this album) to suggest melancholia and darkness. However, the lead single, “SO HARD TO TELL,” sees FRIDAY totally shed all of her signature industrial tropes, to deliver a completely out-of-pocket, yet totally assured, falsetto pop song. Sounding like little that has come before in her catalog, this track is a crucial signifier in FRIDAY’S essential development. </w:t>
      </w:r>
    </w:p>
    <w:p w:rsidR="00000000" w:rsidDel="00000000" w:rsidP="00000000" w:rsidRDefault="00000000" w:rsidRPr="00000000" w14:paraId="0000000A">
      <w:pPr>
        <w:widowControl w:val="0"/>
        <w:spacing w:after="240" w:before="240" w:line="240" w:lineRule="auto"/>
        <w:rPr>
          <w:color w:val="1d2939"/>
        </w:rPr>
      </w:pPr>
      <w:r w:rsidDel="00000000" w:rsidR="00000000" w:rsidRPr="00000000">
        <w:rPr>
          <w:color w:val="1d2939"/>
          <w:rtl w:val="0"/>
        </w:rPr>
        <w:t xml:space="preserve">The album </w:t>
      </w:r>
      <w:r w:rsidDel="00000000" w:rsidR="00000000" w:rsidRPr="00000000">
        <w:rPr>
          <w:i w:val="1"/>
          <w:color w:val="1d2939"/>
          <w:rtl w:val="0"/>
        </w:rPr>
        <w:t xml:space="preserve">GOOD LUCK</w:t>
      </w:r>
      <w:r w:rsidDel="00000000" w:rsidR="00000000" w:rsidRPr="00000000">
        <w:rPr>
          <w:color w:val="1d2939"/>
          <w:rtl w:val="0"/>
        </w:rPr>
        <w:t xml:space="preserve"> is being co-released with a short film of the same name, co-directed by FRIDAY and Nathan De Paz Habib (past work includes </w:t>
      </w:r>
      <w:r w:rsidDel="00000000" w:rsidR="00000000" w:rsidRPr="00000000">
        <w:rPr>
          <w:i w:val="1"/>
          <w:color w:val="1d2939"/>
          <w:rtl w:val="0"/>
        </w:rPr>
        <w:t xml:space="preserve">Eroica, </w:t>
      </w:r>
      <w:r w:rsidDel="00000000" w:rsidR="00000000" w:rsidRPr="00000000">
        <w:rPr>
          <w:color w:val="1d2939"/>
          <w:rtl w:val="0"/>
        </w:rPr>
        <w:t xml:space="preserve">based on </w:t>
      </w:r>
      <w:r w:rsidDel="00000000" w:rsidR="00000000" w:rsidRPr="00000000">
        <w:rPr>
          <w:b w:val="1"/>
          <w:color w:val="1d2939"/>
          <w:rtl w:val="0"/>
        </w:rPr>
        <w:t xml:space="preserve">Chino Amobi'</w:t>
      </w:r>
      <w:r w:rsidDel="00000000" w:rsidR="00000000" w:rsidRPr="00000000">
        <w:rPr>
          <w:color w:val="1d2939"/>
          <w:rtl w:val="0"/>
        </w:rPr>
        <w:t xml:space="preserve">s novel of the same name</w:t>
      </w:r>
      <w:r w:rsidDel="00000000" w:rsidR="00000000" w:rsidRPr="00000000">
        <w:rPr>
          <w:i w:val="1"/>
          <w:color w:val="1d2939"/>
          <w:rtl w:val="0"/>
        </w:rPr>
        <w:t xml:space="preserve">). </w:t>
      </w:r>
      <w:r w:rsidDel="00000000" w:rsidR="00000000" w:rsidRPr="00000000">
        <w:rPr>
          <w:color w:val="1d2939"/>
          <w:rtl w:val="0"/>
        </w:rPr>
        <w:t xml:space="preserve">It’s a story of individuation. It’s a love story about a woman and her masked beloved, but outside of the accompanying-but-stand-alone visual, it’s all a willing, yearning investigation into what goes on behind the veil of sadness, of cruelty. Because knowing the darkness is the only way to understand the light, but also the greys and the blues and the in-between states. FRIDAY’s explorations in </w:t>
      </w:r>
      <w:r w:rsidDel="00000000" w:rsidR="00000000" w:rsidRPr="00000000">
        <w:rPr>
          <w:i w:val="1"/>
          <w:color w:val="1d2939"/>
          <w:rtl w:val="0"/>
        </w:rPr>
        <w:t xml:space="preserve">GOOD LUCK </w:t>
      </w:r>
      <w:r w:rsidDel="00000000" w:rsidR="00000000" w:rsidRPr="00000000">
        <w:rPr>
          <w:color w:val="1d2939"/>
          <w:rtl w:val="0"/>
        </w:rPr>
        <w:t xml:space="preserve">-- delving down into the muck of nuance - are a kind of courage. </w:t>
      </w:r>
    </w:p>
    <w:p w:rsidR="00000000" w:rsidDel="00000000" w:rsidP="00000000" w:rsidRDefault="00000000" w:rsidRPr="00000000" w14:paraId="0000000B">
      <w:pPr>
        <w:widowControl w:val="0"/>
        <w:spacing w:after="240" w:before="240" w:line="240" w:lineRule="auto"/>
        <w:rPr>
          <w:color w:val="1d2939"/>
        </w:rPr>
      </w:pPr>
      <w:r w:rsidDel="00000000" w:rsidR="00000000" w:rsidRPr="00000000">
        <w:rPr>
          <w:color w:val="1d2939"/>
          <w:rtl w:val="0"/>
        </w:rPr>
        <w:t xml:space="preserve">***</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