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D1316" w:rsidRDefault="00533ABE">
      <w:pPr>
        <w:jc w:val="center"/>
        <w:rPr>
          <w:rFonts w:ascii="Times New Roman" w:eastAsia="Times New Roman" w:hAnsi="Times New Roman" w:cs="Times New Roman"/>
          <w:color w:val="222222"/>
          <w:sz w:val="36"/>
          <w:szCs w:val="36"/>
          <w:highlight w:val="white"/>
        </w:rPr>
      </w:pPr>
      <w:r>
        <w:rPr>
          <w:rFonts w:ascii="Times New Roman" w:eastAsia="Times New Roman" w:hAnsi="Times New Roman" w:cs="Times New Roman"/>
          <w:color w:val="222222"/>
          <w:sz w:val="36"/>
          <w:szCs w:val="36"/>
          <w:highlight w:val="white"/>
        </w:rPr>
        <w:t>Shabazz Palaces</w:t>
      </w:r>
    </w:p>
    <w:p w14:paraId="00000002" w14:textId="77777777" w:rsidR="003D1316" w:rsidRDefault="00533ABE">
      <w:pPr>
        <w:jc w:val="center"/>
        <w:rPr>
          <w:rFonts w:ascii="Times New Roman" w:eastAsia="Times New Roman" w:hAnsi="Times New Roman" w:cs="Times New Roman"/>
          <w:i/>
          <w:color w:val="222222"/>
          <w:sz w:val="28"/>
          <w:szCs w:val="28"/>
          <w:highlight w:val="white"/>
        </w:rPr>
      </w:pPr>
      <w:r>
        <w:rPr>
          <w:rFonts w:ascii="Times New Roman" w:eastAsia="Times New Roman" w:hAnsi="Times New Roman" w:cs="Times New Roman"/>
          <w:i/>
          <w:color w:val="222222"/>
          <w:sz w:val="28"/>
          <w:szCs w:val="28"/>
          <w:highlight w:val="white"/>
        </w:rPr>
        <w:t>The Don of Diamond Dreams</w:t>
      </w:r>
    </w:p>
    <w:p w14:paraId="00000003" w14:textId="77777777" w:rsidR="003D1316" w:rsidRDefault="00533ABE">
      <w:pPr>
        <w:jc w:val="cente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Rel. date: April, 17th, 2020</w:t>
      </w:r>
    </w:p>
    <w:p w14:paraId="00000004" w14:textId="77777777" w:rsidR="003D1316" w:rsidRDefault="003D1316">
      <w:pPr>
        <w:rPr>
          <w:rFonts w:ascii="Times New Roman" w:eastAsia="Times New Roman" w:hAnsi="Times New Roman" w:cs="Times New Roman"/>
          <w:color w:val="222222"/>
          <w:highlight w:val="white"/>
        </w:rPr>
      </w:pPr>
    </w:p>
    <w:p w14:paraId="00000005" w14:textId="77777777" w:rsidR="003D1316" w:rsidRDefault="003D1316">
      <w:pPr>
        <w:rPr>
          <w:rFonts w:ascii="Times New Roman" w:eastAsia="Times New Roman" w:hAnsi="Times New Roman" w:cs="Times New Roman"/>
          <w:color w:val="222222"/>
          <w:highlight w:val="white"/>
        </w:rPr>
      </w:pPr>
    </w:p>
    <w:p w14:paraId="00000006" w14:textId="77777777" w:rsidR="003D1316" w:rsidRDefault="00533ABE">
      <w:pP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Cruise the city in a night ship, dressed to kill in the Seville. Float down waterfalls and fountains, reclined on some pimp shit. The time zone ghost returns to paint a picture that echoes through infinity. The sun is put to rest, the soliloquy is killer b</w:t>
      </w:r>
      <w:r>
        <w:rPr>
          <w:rFonts w:ascii="Times New Roman" w:eastAsia="Times New Roman" w:hAnsi="Times New Roman" w:cs="Times New Roman"/>
          <w:color w:val="222222"/>
          <w:sz w:val="22"/>
          <w:szCs w:val="22"/>
          <w:highlight w:val="white"/>
        </w:rPr>
        <w:t>ee. A diamond purpose lying beneath the surface. Nothing is ever what it seems, but forever is the theme. It’s time. Shabazz Palaces are back with yet another classic of divine mathematics design. More dazzling Afrofuturist sutras to illuminate distant con</w:t>
      </w:r>
      <w:r>
        <w:rPr>
          <w:rFonts w:ascii="Times New Roman" w:eastAsia="Times New Roman" w:hAnsi="Times New Roman" w:cs="Times New Roman"/>
          <w:color w:val="222222"/>
          <w:sz w:val="22"/>
          <w:szCs w:val="22"/>
          <w:highlight w:val="white"/>
        </w:rPr>
        <w:t xml:space="preserve">stellations with sacred abstractions. Enter </w:t>
      </w:r>
      <w:r>
        <w:rPr>
          <w:rFonts w:ascii="Times New Roman" w:eastAsia="Times New Roman" w:hAnsi="Times New Roman" w:cs="Times New Roman"/>
          <w:i/>
          <w:color w:val="222222"/>
          <w:sz w:val="22"/>
          <w:szCs w:val="22"/>
          <w:highlight w:val="white"/>
        </w:rPr>
        <w:t>The Don of Diamond Dreams</w:t>
      </w:r>
      <w:r>
        <w:rPr>
          <w:rFonts w:ascii="Times New Roman" w:eastAsia="Times New Roman" w:hAnsi="Times New Roman" w:cs="Times New Roman"/>
          <w:color w:val="222222"/>
          <w:sz w:val="22"/>
          <w:szCs w:val="22"/>
          <w:highlight w:val="white"/>
        </w:rPr>
        <w:t xml:space="preserve">, raw and uncut, but glowing with 10,000 karat shine. </w:t>
      </w:r>
    </w:p>
    <w:p w14:paraId="00000007" w14:textId="77777777" w:rsidR="003D1316" w:rsidRDefault="003D1316">
      <w:pPr>
        <w:rPr>
          <w:rFonts w:ascii="Times New Roman" w:eastAsia="Times New Roman" w:hAnsi="Times New Roman" w:cs="Times New Roman"/>
          <w:color w:val="222222"/>
          <w:sz w:val="22"/>
          <w:szCs w:val="22"/>
          <w:highlight w:val="white"/>
        </w:rPr>
      </w:pPr>
    </w:p>
    <w:p w14:paraId="00000008" w14:textId="52004E8C" w:rsidR="003D1316" w:rsidRDefault="00533ABE">
      <w:pP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If you adhere to the corporeal limitations of space and chronology, it’s been roughly a decade since Shabazz Palaces first shook th</w:t>
      </w:r>
      <w:r>
        <w:rPr>
          <w:rFonts w:ascii="Times New Roman" w:eastAsia="Times New Roman" w:hAnsi="Times New Roman" w:cs="Times New Roman"/>
          <w:color w:val="222222"/>
          <w:sz w:val="22"/>
          <w:szCs w:val="22"/>
          <w:highlight w:val="white"/>
        </w:rPr>
        <w:t xml:space="preserve">e ramparts with their debut stylistic revolution, </w:t>
      </w:r>
      <w:r>
        <w:rPr>
          <w:rFonts w:ascii="Times New Roman" w:eastAsia="Times New Roman" w:hAnsi="Times New Roman" w:cs="Times New Roman"/>
          <w:i/>
          <w:color w:val="222222"/>
          <w:sz w:val="22"/>
          <w:szCs w:val="22"/>
          <w:highlight w:val="white"/>
        </w:rPr>
        <w:t>Black Up</w:t>
      </w:r>
      <w:r>
        <w:rPr>
          <w:rFonts w:ascii="Times New Roman" w:eastAsia="Times New Roman" w:hAnsi="Times New Roman" w:cs="Times New Roman"/>
          <w:color w:val="222222"/>
          <w:sz w:val="22"/>
          <w:szCs w:val="22"/>
          <w:highlight w:val="white"/>
        </w:rPr>
        <w:t xml:space="preserve"> -- which Pitchfork named as one of the Best of the 2010s, hailing it as an “album of impossible vision.” But the project masterminded by vocalist and producer Ishmael Butler </w:t>
      </w:r>
      <w:r>
        <w:rPr>
          <w:rFonts w:ascii="Times New Roman" w:eastAsia="Times New Roman" w:hAnsi="Times New Roman" w:cs="Times New Roman"/>
          <w:color w:val="222222"/>
          <w:sz w:val="22"/>
          <w:szCs w:val="22"/>
          <w:highlight w:val="white"/>
        </w:rPr>
        <w:t>has never conformed to gravitational consideration or terrestrial measurement. They are heirs to the astral imagination of Sun Ra and George Clinton, Octavia Butler and Alice Coltrane. If they technical</w:t>
      </w:r>
      <w:r>
        <w:rPr>
          <w:rFonts w:ascii="Times New Roman" w:eastAsia="Times New Roman" w:hAnsi="Times New Roman" w:cs="Times New Roman"/>
          <w:color w:val="222222"/>
          <w:sz w:val="22"/>
          <w:szCs w:val="22"/>
          <w:highlight w:val="white"/>
        </w:rPr>
        <w:t xml:space="preserve">ly claim residence in Seattle, their sound emanates much closer to Alpha Centauri than Alki Beach. </w:t>
      </w:r>
    </w:p>
    <w:p w14:paraId="00000009" w14:textId="77777777" w:rsidR="003D1316" w:rsidRDefault="003D1316">
      <w:pPr>
        <w:rPr>
          <w:rFonts w:ascii="Times New Roman" w:eastAsia="Times New Roman" w:hAnsi="Times New Roman" w:cs="Times New Roman"/>
          <w:color w:val="222222"/>
          <w:sz w:val="22"/>
          <w:szCs w:val="22"/>
          <w:highlight w:val="white"/>
        </w:rPr>
      </w:pPr>
    </w:p>
    <w:p w14:paraId="0000000A" w14:textId="77777777" w:rsidR="003D1316" w:rsidRDefault="00533ABE">
      <w:pP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In his unstinting drive to reimagine hip-hop, Butler remains one of the preeminent visionaries of the last quarter-century. His first album with Digable Pl</w:t>
      </w:r>
      <w:r>
        <w:rPr>
          <w:rFonts w:ascii="Times New Roman" w:eastAsia="Times New Roman" w:hAnsi="Times New Roman" w:cs="Times New Roman"/>
          <w:color w:val="222222"/>
          <w:sz w:val="22"/>
          <w:szCs w:val="22"/>
          <w:highlight w:val="white"/>
        </w:rPr>
        <w:t xml:space="preserve">anets, </w:t>
      </w:r>
      <w:r>
        <w:rPr>
          <w:rFonts w:ascii="Times New Roman" w:eastAsia="Times New Roman" w:hAnsi="Times New Roman" w:cs="Times New Roman"/>
          <w:i/>
          <w:color w:val="222222"/>
          <w:sz w:val="22"/>
          <w:szCs w:val="22"/>
          <w:highlight w:val="white"/>
        </w:rPr>
        <w:t>Reachin (A New Refutation of Time and Space</w:t>
      </w:r>
      <w:r>
        <w:rPr>
          <w:rFonts w:ascii="Times New Roman" w:eastAsia="Times New Roman" w:hAnsi="Times New Roman" w:cs="Times New Roman"/>
          <w:color w:val="222222"/>
          <w:sz w:val="22"/>
          <w:szCs w:val="22"/>
          <w:highlight w:val="white"/>
        </w:rPr>
        <w:t>, nodded at Miles Davis in the first half of its title, but 27 years later, he has become one of the most vaunted inheritors of the trumpet deity’s rarefied legacy -- still innovating as he enters his fourt</w:t>
      </w:r>
      <w:r>
        <w:rPr>
          <w:rFonts w:ascii="Times New Roman" w:eastAsia="Times New Roman" w:hAnsi="Times New Roman" w:cs="Times New Roman"/>
          <w:color w:val="222222"/>
          <w:sz w:val="22"/>
          <w:szCs w:val="22"/>
          <w:highlight w:val="white"/>
        </w:rPr>
        <w:t>h decade as a working musician -- splintering, rebuilding, and expanding the possibilities of sound. He has collaborated with like-minded visionaries Flying Lotus and Thundercat, Battles and Animal Collective. While all-timers like Radiohead and Lauryn Hil</w:t>
      </w:r>
      <w:r>
        <w:rPr>
          <w:rFonts w:ascii="Times New Roman" w:eastAsia="Times New Roman" w:hAnsi="Times New Roman" w:cs="Times New Roman"/>
          <w:color w:val="222222"/>
          <w:sz w:val="22"/>
          <w:szCs w:val="22"/>
          <w:highlight w:val="white"/>
        </w:rPr>
        <w:t xml:space="preserve">l have invited him to join them on tour. </w:t>
      </w:r>
    </w:p>
    <w:p w14:paraId="0000000B" w14:textId="77777777" w:rsidR="003D1316" w:rsidRDefault="003D1316">
      <w:pPr>
        <w:rPr>
          <w:rFonts w:ascii="Times New Roman" w:eastAsia="Times New Roman" w:hAnsi="Times New Roman" w:cs="Times New Roman"/>
          <w:color w:val="222222"/>
          <w:sz w:val="22"/>
          <w:szCs w:val="22"/>
          <w:highlight w:val="white"/>
        </w:rPr>
      </w:pPr>
    </w:p>
    <w:p w14:paraId="0000000C" w14:textId="77777777" w:rsidR="003D1316" w:rsidRDefault="00533ABE">
      <w:pP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 xml:space="preserve">It remains impossible to accurately describe a Shabazz Palaces album without lapsing into cosmic tropes. Yet sometimes clichés are stand-ins for eternal truths. Therein, </w:t>
      </w:r>
      <w:r>
        <w:rPr>
          <w:rFonts w:ascii="Times New Roman" w:eastAsia="Times New Roman" w:hAnsi="Times New Roman" w:cs="Times New Roman"/>
          <w:i/>
          <w:color w:val="222222"/>
          <w:sz w:val="22"/>
          <w:szCs w:val="22"/>
          <w:highlight w:val="white"/>
        </w:rPr>
        <w:t>The Don of Diamond Dreams</w:t>
      </w:r>
      <w:r>
        <w:rPr>
          <w:rFonts w:ascii="Times New Roman" w:eastAsia="Times New Roman" w:hAnsi="Times New Roman" w:cs="Times New Roman"/>
          <w:color w:val="222222"/>
          <w:sz w:val="22"/>
          <w:szCs w:val="22"/>
          <w:highlight w:val="white"/>
        </w:rPr>
        <w:t xml:space="preserve"> embodies a futuri</w:t>
      </w:r>
      <w:r>
        <w:rPr>
          <w:rFonts w:ascii="Times New Roman" w:eastAsia="Times New Roman" w:hAnsi="Times New Roman" w:cs="Times New Roman"/>
          <w:color w:val="222222"/>
          <w:sz w:val="22"/>
          <w:szCs w:val="22"/>
          <w:highlight w:val="white"/>
        </w:rPr>
        <w:t xml:space="preserve">stic manifestation of ancient myth, full of robotic vocoder and warped auto-tune, Funkadelic refracted into different dimensions, weird portals and warm nocturnal joy rides alongside the coast (a reflection of it being mixed near the beach in California). </w:t>
      </w:r>
      <w:r>
        <w:rPr>
          <w:rFonts w:ascii="Times New Roman" w:eastAsia="Times New Roman" w:hAnsi="Times New Roman" w:cs="Times New Roman"/>
          <w:color w:val="222222"/>
          <w:sz w:val="22"/>
          <w:szCs w:val="22"/>
          <w:highlight w:val="white"/>
        </w:rPr>
        <w:t>The synthesizers are alien but the drums speak a universal language. It is hip-hop, dub, jazz, R&amp;B, soul, funk, African, experimental, and occasionally even pop. But over the course of five albums, Shabazz Palaces have conceived the fluid boundaries of the</w:t>
      </w:r>
      <w:r>
        <w:rPr>
          <w:rFonts w:ascii="Times New Roman" w:eastAsia="Times New Roman" w:hAnsi="Times New Roman" w:cs="Times New Roman"/>
          <w:color w:val="222222"/>
          <w:sz w:val="22"/>
          <w:szCs w:val="22"/>
          <w:highlight w:val="white"/>
        </w:rPr>
        <w:t xml:space="preserve">ir own one-band genre. </w:t>
      </w:r>
    </w:p>
    <w:p w14:paraId="0000000D" w14:textId="77777777" w:rsidR="003D1316" w:rsidRDefault="003D1316">
      <w:pPr>
        <w:rPr>
          <w:rFonts w:ascii="Times New Roman" w:eastAsia="Times New Roman" w:hAnsi="Times New Roman" w:cs="Times New Roman"/>
          <w:color w:val="222222"/>
          <w:sz w:val="22"/>
          <w:szCs w:val="22"/>
          <w:highlight w:val="white"/>
        </w:rPr>
      </w:pPr>
    </w:p>
    <w:p w14:paraId="0000000E" w14:textId="77777777" w:rsidR="003D1316" w:rsidRDefault="00533ABE">
      <w:pPr>
        <w:rPr>
          <w:rFonts w:ascii="Times New Roman" w:eastAsia="Times New Roman" w:hAnsi="Times New Roman" w:cs="Times New Roman"/>
          <w:sz w:val="22"/>
          <w:szCs w:val="22"/>
        </w:rPr>
      </w:pPr>
      <w:r>
        <w:rPr>
          <w:rFonts w:ascii="Times New Roman" w:eastAsia="Times New Roman" w:hAnsi="Times New Roman" w:cs="Times New Roman"/>
          <w:sz w:val="22"/>
          <w:szCs w:val="22"/>
        </w:rPr>
        <w:t>Even though the construction of the album is meticulous, it’s a startling masterpiece of improvisation and instinct. It’s both cerebral and automatic, with Butler jotting down phrases and ideas in his phone and eventually shaping them into amorphous abstra</w:t>
      </w:r>
      <w:r>
        <w:rPr>
          <w:rFonts w:ascii="Times New Roman" w:eastAsia="Times New Roman" w:hAnsi="Times New Roman" w:cs="Times New Roman"/>
          <w:sz w:val="22"/>
          <w:szCs w:val="22"/>
        </w:rPr>
        <w:t>ct expressionist canvasses. If anything, their latest illustrates Butler’s gift for being a conduit of sounds and experience. It’s partially shaped by his own reflection on being a parent and watching his son, Jazz, become internationally renowned as the a</w:t>
      </w:r>
      <w:r>
        <w:rPr>
          <w:rFonts w:ascii="Times New Roman" w:eastAsia="Times New Roman" w:hAnsi="Times New Roman" w:cs="Times New Roman"/>
          <w:sz w:val="22"/>
          <w:szCs w:val="22"/>
        </w:rPr>
        <w:t>rtist, Lil Tracy. If you listen closely, you can hear the interplay between father and son, as Butler does what is impossible for most veteran artists: he absorbs the sounds of today’s youth, but filters it through his own fractured lens, spitting back con</w:t>
      </w:r>
      <w:r>
        <w:rPr>
          <w:rFonts w:ascii="Times New Roman" w:eastAsia="Times New Roman" w:hAnsi="Times New Roman" w:cs="Times New Roman"/>
          <w:sz w:val="22"/>
          <w:szCs w:val="22"/>
        </w:rPr>
        <w:t xml:space="preserve">vex poems with wild cadences, freestyling with the wisdom of age and the frenetic passion of someone still trying to show and prove. It’s confident and suffused with the thing that defines almost all great art: the willingness to risk attempting something </w:t>
      </w:r>
      <w:r>
        <w:rPr>
          <w:rFonts w:ascii="Times New Roman" w:eastAsia="Times New Roman" w:hAnsi="Times New Roman" w:cs="Times New Roman"/>
          <w:sz w:val="22"/>
          <w:szCs w:val="22"/>
        </w:rPr>
        <w:t xml:space="preserve">new. </w:t>
      </w:r>
    </w:p>
    <w:p w14:paraId="0000000F" w14:textId="77777777" w:rsidR="003D1316" w:rsidRDefault="003D1316">
      <w:pPr>
        <w:rPr>
          <w:rFonts w:ascii="Times New Roman" w:eastAsia="Times New Roman" w:hAnsi="Times New Roman" w:cs="Times New Roman"/>
          <w:sz w:val="22"/>
          <w:szCs w:val="22"/>
        </w:rPr>
      </w:pPr>
    </w:p>
    <w:p w14:paraId="00000010" w14:textId="77777777" w:rsidR="003D1316" w:rsidRDefault="00533ABE">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There is “Ad Ventures,” a shout out to Butler’s crew, The Black Constellation. The beat operates like a melodic free jazz hymn, with Ish boasting about Ethiopian carats and watching lakes from a theological </w:t>
      </w:r>
      <w:r>
        <w:rPr>
          <w:rFonts w:ascii="Times New Roman" w:eastAsia="Times New Roman" w:hAnsi="Times New Roman" w:cs="Times New Roman"/>
          <w:sz w:val="22"/>
          <w:szCs w:val="22"/>
        </w:rPr>
        <w:lastRenderedPageBreak/>
        <w:t>terrace. It’s an imagistic rendering of th</w:t>
      </w:r>
      <w:r>
        <w:rPr>
          <w:rFonts w:ascii="Times New Roman" w:eastAsia="Times New Roman" w:hAnsi="Times New Roman" w:cs="Times New Roman"/>
          <w:sz w:val="22"/>
          <w:szCs w:val="22"/>
        </w:rPr>
        <w:t>eir tours through Europe in sprinter vans, blitzing from place to place and absorbing every detail. Featuring Purple Tape Nate, “Fast Learner” offers odd splendor, spoken word reveries and flexes that wriggle through a wrinkle in time. The synthesizers sou</w:t>
      </w:r>
      <w:r>
        <w:rPr>
          <w:rFonts w:ascii="Times New Roman" w:eastAsia="Times New Roman" w:hAnsi="Times New Roman" w:cs="Times New Roman"/>
          <w:sz w:val="22"/>
          <w:szCs w:val="22"/>
        </w:rPr>
        <w:t>nd like New Age from the 37</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century crossed with 90s R&amp;B, the drums are slow and seething. On top of that, Butler laid a guitar line down and auto-tune harmonies that instantiate the feeling of driving along PCH at night. </w:t>
      </w:r>
    </w:p>
    <w:p w14:paraId="00000011" w14:textId="77777777" w:rsidR="003D1316" w:rsidRDefault="003D1316">
      <w:pPr>
        <w:shd w:val="clear" w:color="auto" w:fill="FFFFFF"/>
        <w:rPr>
          <w:rFonts w:ascii="Times New Roman" w:eastAsia="Times New Roman" w:hAnsi="Times New Roman" w:cs="Times New Roman"/>
          <w:sz w:val="22"/>
          <w:szCs w:val="22"/>
        </w:rPr>
      </w:pPr>
    </w:p>
    <w:p w14:paraId="00000012" w14:textId="77777777" w:rsidR="003D1316" w:rsidRDefault="00533ABE">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“Wet” is a freestyle of sorts </w:t>
      </w:r>
      <w:r>
        <w:rPr>
          <w:rFonts w:ascii="Times New Roman" w:eastAsia="Times New Roman" w:hAnsi="Times New Roman" w:cs="Times New Roman"/>
          <w:sz w:val="22"/>
          <w:szCs w:val="22"/>
        </w:rPr>
        <w:t>with Ish offering his own twist on contemporary rap cadences but making it sound like an underwater Atlantis symphony. There are Based God shoutouts and fuzzy guitars that wouldn’t sound out of place on an Ariel Pink album. “Chocolate Souffle” is some god-</w:t>
      </w:r>
      <w:r>
        <w:rPr>
          <w:rFonts w:ascii="Times New Roman" w:eastAsia="Times New Roman" w:hAnsi="Times New Roman" w:cs="Times New Roman"/>
          <w:sz w:val="22"/>
          <w:szCs w:val="22"/>
        </w:rPr>
        <w:t>level shit-talking in the way that only Butler could do: replete with Maurice Chevalier allusions and admissions of being an “elitist at the zenith of slick demeanor.” While “Thanking the Girls” might be the most poignant song in the Shabazz catalog, a son</w:t>
      </w:r>
      <w:r>
        <w:rPr>
          <w:rFonts w:ascii="Times New Roman" w:eastAsia="Times New Roman" w:hAnsi="Times New Roman" w:cs="Times New Roman"/>
          <w:sz w:val="22"/>
          <w:szCs w:val="22"/>
        </w:rPr>
        <w:t>g that acknowledges the myriad positive ways in which women have shaped Butler’s life. The second verse is dedicated to his two daughters and the pride which they engender. Of course, this is a Shabazz Palaces song so the beat sounds like a riff on Panda B</w:t>
      </w:r>
      <w:r>
        <w:rPr>
          <w:rFonts w:ascii="Times New Roman" w:eastAsia="Times New Roman" w:hAnsi="Times New Roman" w:cs="Times New Roman"/>
          <w:sz w:val="22"/>
          <w:szCs w:val="22"/>
        </w:rPr>
        <w:t xml:space="preserve">ear distilled through a bent futuristic boom-bap prism. </w:t>
      </w:r>
    </w:p>
    <w:p w14:paraId="00000013" w14:textId="77777777" w:rsidR="003D1316" w:rsidRDefault="003D1316">
      <w:pPr>
        <w:shd w:val="clear" w:color="auto" w:fill="FFFFFF"/>
        <w:rPr>
          <w:rFonts w:ascii="Times New Roman" w:eastAsia="Times New Roman" w:hAnsi="Times New Roman" w:cs="Times New Roman"/>
          <w:sz w:val="22"/>
          <w:szCs w:val="22"/>
        </w:rPr>
      </w:pPr>
    </w:p>
    <w:p w14:paraId="00000014" w14:textId="77777777" w:rsidR="003D1316" w:rsidRDefault="00533ABE">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In some respects, it’s difficult to consider the possibility that this might be the best Shabazz Palaces album yet. Very few musicians have ever peaked in their fifth decade on earth, but whoever sa</w:t>
      </w:r>
      <w:r>
        <w:rPr>
          <w:rFonts w:ascii="Times New Roman" w:eastAsia="Times New Roman" w:hAnsi="Times New Roman" w:cs="Times New Roman"/>
          <w:sz w:val="22"/>
          <w:szCs w:val="22"/>
        </w:rPr>
        <w:t xml:space="preserve">id they were actually from earth? It’s wrong to say that Shabazz Palaces have gone beyond the looking glass. This time they’ve shattered it entirely and created a brilliant new universe in each one of the shards. </w:t>
      </w:r>
    </w:p>
    <w:p w14:paraId="00000015" w14:textId="77777777" w:rsidR="003D1316" w:rsidRDefault="003D1316">
      <w:pPr>
        <w:shd w:val="clear" w:color="auto" w:fill="FFFFFF"/>
        <w:rPr>
          <w:rFonts w:ascii="Times New Roman" w:eastAsia="Times New Roman" w:hAnsi="Times New Roman" w:cs="Times New Roman"/>
          <w:sz w:val="22"/>
          <w:szCs w:val="22"/>
        </w:rPr>
      </w:pPr>
    </w:p>
    <w:p w14:paraId="00000016" w14:textId="77777777" w:rsidR="003D1316" w:rsidRDefault="00533ABE">
      <w:p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Shabazz Palaces </w:t>
      </w:r>
      <w:r>
        <w:rPr>
          <w:rFonts w:ascii="Times New Roman" w:eastAsia="Times New Roman" w:hAnsi="Times New Roman" w:cs="Times New Roman"/>
          <w:sz w:val="22"/>
          <w:szCs w:val="22"/>
        </w:rPr>
        <w:t>The Don of Diamond Dreams</w:t>
      </w:r>
      <w:r>
        <w:rPr>
          <w:rFonts w:ascii="Times New Roman" w:eastAsia="Times New Roman" w:hAnsi="Times New Roman" w:cs="Times New Roman"/>
          <w:i/>
          <w:sz w:val="22"/>
          <w:szCs w:val="22"/>
        </w:rPr>
        <w:t xml:space="preserve"> will be available April 17th, 2020 worldwide on Sub Pop. </w:t>
      </w:r>
    </w:p>
    <w:p w14:paraId="00000017" w14:textId="77777777" w:rsidR="003D1316" w:rsidRDefault="00533ABE">
      <w:p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The 10-track album includes the highlights “Fast Learner (ft. Purple Tape Nate),” “Chocolate Souffle,” </w:t>
      </w:r>
    </w:p>
    <w:p w14:paraId="00000018" w14:textId="77777777" w:rsidR="003D1316" w:rsidRDefault="00533ABE">
      <w:p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“Bad Bitch Walking (ft. Stas THEE Boss), and “Thanking The Girls.” It also features contribut</w:t>
      </w:r>
      <w:r>
        <w:rPr>
          <w:rFonts w:ascii="Times New Roman" w:eastAsia="Times New Roman" w:hAnsi="Times New Roman" w:cs="Times New Roman"/>
          <w:i/>
          <w:sz w:val="22"/>
          <w:szCs w:val="22"/>
        </w:rPr>
        <w:t xml:space="preserve">ions </w:t>
      </w:r>
    </w:p>
    <w:p w14:paraId="00000019" w14:textId="77777777" w:rsidR="003D1316" w:rsidRDefault="00533ABE">
      <w:p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from singer/keyboardist Darrius Willrich, Percussionist Carlos Niño, Knife Knights collaborator OCnotes, Saxophonist Carlos Overall, and bassist Evan Flory-Barnes. </w:t>
      </w:r>
    </w:p>
    <w:p w14:paraId="0000001A" w14:textId="77777777" w:rsidR="003D1316" w:rsidRDefault="003D1316">
      <w:pPr>
        <w:spacing w:line="276" w:lineRule="auto"/>
        <w:rPr>
          <w:rFonts w:ascii="Times New Roman" w:eastAsia="Times New Roman" w:hAnsi="Times New Roman" w:cs="Times New Roman"/>
          <w:i/>
          <w:sz w:val="22"/>
          <w:szCs w:val="22"/>
        </w:rPr>
      </w:pPr>
    </w:p>
    <w:p w14:paraId="0000001B" w14:textId="77777777" w:rsidR="003D1316" w:rsidRDefault="00533ABE">
      <w:pPr>
        <w:spacing w:line="276"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The Don of Diamond Dreams</w:t>
      </w:r>
      <w:r>
        <w:rPr>
          <w:rFonts w:ascii="Times New Roman" w:eastAsia="Times New Roman" w:hAnsi="Times New Roman" w:cs="Times New Roman"/>
          <w:i/>
          <w:sz w:val="22"/>
          <w:szCs w:val="22"/>
        </w:rPr>
        <w:t xml:space="preserve"> was recorded throughout 2019 and produced by Shabazz Palac</w:t>
      </w:r>
      <w:r>
        <w:rPr>
          <w:rFonts w:ascii="Times New Roman" w:eastAsia="Times New Roman" w:hAnsi="Times New Roman" w:cs="Times New Roman"/>
          <w:i/>
          <w:sz w:val="22"/>
          <w:szCs w:val="22"/>
        </w:rPr>
        <w:t xml:space="preserve">es </w:t>
      </w:r>
    </w:p>
    <w:p w14:paraId="0000001C" w14:textId="77777777" w:rsidR="003D1316" w:rsidRDefault="00533ABE">
      <w:p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at Protect and Exalt: A Black Space in Seattle, mixed and engineered by Erik Blood with mixing </w:t>
      </w:r>
    </w:p>
    <w:p w14:paraId="0000001D" w14:textId="77777777" w:rsidR="003D1316" w:rsidRDefault="00533ABE">
      <w:p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assistance from Andy Kravitz at Studio 4 Labs in Venice, California, and mastered by </w:t>
      </w:r>
    </w:p>
    <w:p w14:paraId="0000001E" w14:textId="77777777" w:rsidR="003D1316" w:rsidRDefault="00533ABE">
      <w:p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Scott Sedillo at Bernie Grundman Mastering in Los Angeles. </w:t>
      </w:r>
    </w:p>
    <w:p w14:paraId="0000001F" w14:textId="77777777" w:rsidR="003D1316" w:rsidRDefault="003D1316">
      <w:pPr>
        <w:shd w:val="clear" w:color="auto" w:fill="FFFFFF"/>
        <w:rPr>
          <w:rFonts w:ascii="Arial" w:eastAsia="Arial" w:hAnsi="Arial" w:cs="Arial"/>
          <w:sz w:val="22"/>
          <w:szCs w:val="22"/>
        </w:rPr>
      </w:pPr>
    </w:p>
    <w:p w14:paraId="00000020" w14:textId="77777777" w:rsidR="003D1316" w:rsidRDefault="003D1316">
      <w:pPr>
        <w:shd w:val="clear" w:color="auto" w:fill="FFFFFF"/>
        <w:rPr>
          <w:color w:val="222222"/>
          <w:sz w:val="18"/>
          <w:szCs w:val="18"/>
        </w:rPr>
      </w:pPr>
    </w:p>
    <w:p w14:paraId="00000021" w14:textId="77777777" w:rsidR="003D1316" w:rsidRDefault="003D1316">
      <w:pPr>
        <w:rPr>
          <w:rFonts w:ascii="Arial" w:eastAsia="Arial" w:hAnsi="Arial" w:cs="Arial"/>
          <w:color w:val="222222"/>
          <w:highlight w:val="white"/>
        </w:rPr>
      </w:pPr>
      <w:bookmarkStart w:id="0" w:name="_gjdgxs" w:colFirst="0" w:colLast="0"/>
      <w:bookmarkEnd w:id="0"/>
    </w:p>
    <w:p w14:paraId="00000022" w14:textId="77777777" w:rsidR="003D1316" w:rsidRDefault="00533ABE">
      <w:r>
        <w:t xml:space="preserve"> </w:t>
      </w:r>
    </w:p>
    <w:sectPr w:rsidR="003D13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16"/>
    <w:rsid w:val="003D1316"/>
    <w:rsid w:val="0053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93DB7"/>
  <w15:docId w15:val="{45F003F3-8451-DB45-AF2A-4AA6FE37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sullivan</cp:lastModifiedBy>
  <cp:revision>2</cp:revision>
  <dcterms:created xsi:type="dcterms:W3CDTF">2020-04-23T18:49:00Z</dcterms:created>
  <dcterms:modified xsi:type="dcterms:W3CDTF">2020-04-23T18:49:00Z</dcterms:modified>
</cp:coreProperties>
</file>