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15" w:rsidRPr="00B45923" w:rsidRDefault="00920A15" w:rsidP="00920A15">
      <w:pPr>
        <w:pStyle w:val="Default"/>
        <w:jc w:val="center"/>
        <w:rPr>
          <w:rFonts w:hAnsi="Helvetica"/>
          <w:color w:val="222222"/>
          <w:sz w:val="40"/>
          <w:szCs w:val="40"/>
        </w:rPr>
      </w:pPr>
      <w:r w:rsidRPr="00B45923">
        <w:rPr>
          <w:rFonts w:hAnsi="Helvetica"/>
          <w:color w:val="222222"/>
          <w:sz w:val="40"/>
          <w:szCs w:val="40"/>
        </w:rPr>
        <w:t>METZ</w:t>
      </w:r>
    </w:p>
    <w:p w:rsidR="00920A15" w:rsidRPr="00B45923" w:rsidRDefault="00920A15" w:rsidP="00920A15">
      <w:pPr>
        <w:pStyle w:val="Default"/>
        <w:jc w:val="center"/>
        <w:rPr>
          <w:rFonts w:hAnsi="Helvetica"/>
          <w:color w:val="222222"/>
          <w:sz w:val="32"/>
          <w:szCs w:val="32"/>
        </w:rPr>
      </w:pPr>
      <w:r w:rsidRPr="00B45923">
        <w:rPr>
          <w:rFonts w:hAnsi="Helvetica"/>
          <w:color w:val="222222"/>
          <w:sz w:val="32"/>
          <w:szCs w:val="32"/>
        </w:rPr>
        <w:t>II</w:t>
      </w:r>
      <w:bookmarkStart w:id="0" w:name="_GoBack"/>
      <w:bookmarkEnd w:id="0"/>
    </w:p>
    <w:p w:rsidR="00920A15" w:rsidRPr="00B45923" w:rsidRDefault="00B45923" w:rsidP="00920A15">
      <w:pPr>
        <w:pStyle w:val="Default"/>
        <w:jc w:val="center"/>
        <w:rPr>
          <w:rFonts w:hAnsi="Helvetica"/>
          <w:color w:val="222222"/>
          <w:sz w:val="20"/>
          <w:szCs w:val="20"/>
        </w:rPr>
      </w:pPr>
      <w:proofErr w:type="gramStart"/>
      <w:r w:rsidRPr="00B45923">
        <w:rPr>
          <w:rFonts w:hAnsi="Helvetica"/>
          <w:color w:val="222222"/>
          <w:sz w:val="20"/>
          <w:szCs w:val="20"/>
        </w:rPr>
        <w:t>release</w:t>
      </w:r>
      <w:proofErr w:type="gramEnd"/>
      <w:r w:rsidRPr="00B45923">
        <w:rPr>
          <w:rFonts w:hAnsi="Helvetica"/>
          <w:color w:val="222222"/>
          <w:sz w:val="20"/>
          <w:szCs w:val="20"/>
        </w:rPr>
        <w:t xml:space="preserve"> date: May 4</w:t>
      </w:r>
      <w:r w:rsidR="00920A15" w:rsidRPr="00B45923">
        <w:rPr>
          <w:rFonts w:hAnsi="Helvetica"/>
          <w:color w:val="222222"/>
          <w:sz w:val="20"/>
          <w:szCs w:val="20"/>
        </w:rPr>
        <w:t>, 2015</w:t>
      </w:r>
    </w:p>
    <w:p w:rsidR="00920A15" w:rsidRPr="00B45923" w:rsidRDefault="00920A15">
      <w:pPr>
        <w:pStyle w:val="Default"/>
        <w:rPr>
          <w:rFonts w:hAnsi="Helvetica"/>
          <w:color w:val="222222"/>
        </w:rPr>
      </w:pPr>
    </w:p>
    <w:p w:rsidR="00920A15" w:rsidRPr="00B45923" w:rsidRDefault="00920A15">
      <w:pPr>
        <w:pStyle w:val="Default"/>
        <w:rPr>
          <w:rFonts w:hAnsi="Helvetica"/>
          <w:color w:val="222222"/>
        </w:rPr>
      </w:pPr>
    </w:p>
    <w:p w:rsidR="00B45923" w:rsidRPr="00B45923" w:rsidRDefault="00B45923" w:rsidP="00B45923">
      <w:pPr>
        <w:ind w:right="680"/>
        <w:rPr>
          <w:rFonts w:ascii="Helvetica" w:hAnsi="Helvetica"/>
          <w:color w:val="000000" w:themeColor="text1"/>
          <w:sz w:val="22"/>
          <w:szCs w:val="22"/>
        </w:rPr>
      </w:pPr>
      <w:r w:rsidRPr="00B45923">
        <w:rPr>
          <w:rFonts w:ascii="Helvetica" w:hAnsi="Helvetica"/>
          <w:color w:val="000000" w:themeColor="text1"/>
          <w:sz w:val="22"/>
          <w:szCs w:val="22"/>
          <w:highlight w:val="white"/>
        </w:rPr>
        <w:t>To begin</w:t>
      </w:r>
      <w:r w:rsidRPr="00B45923">
        <w:rPr>
          <w:rFonts w:ascii="Helvetica" w:hAnsi="Helvetica"/>
          <w:color w:val="000000" w:themeColor="text1"/>
          <w:sz w:val="22"/>
          <w:szCs w:val="22"/>
        </w:rPr>
        <w:t>:</w:t>
      </w:r>
    </w:p>
    <w:p w:rsidR="00B45923" w:rsidRPr="00B45923" w:rsidRDefault="00B45923" w:rsidP="00B45923">
      <w:pPr>
        <w:ind w:right="680"/>
        <w:rPr>
          <w:rFonts w:ascii="Helvetica" w:hAnsi="Helvetica"/>
          <w:color w:val="000000" w:themeColor="text1"/>
          <w:sz w:val="22"/>
          <w:szCs w:val="22"/>
        </w:rPr>
      </w:pPr>
    </w:p>
    <w:p w:rsidR="00B45923" w:rsidRPr="00B45923" w:rsidRDefault="00B45923" w:rsidP="00B45923">
      <w:pPr>
        <w:ind w:right="680"/>
        <w:rPr>
          <w:rFonts w:ascii="Helvetica" w:hAnsi="Helvetica"/>
          <w:color w:val="000000" w:themeColor="text1"/>
          <w:sz w:val="22"/>
          <w:szCs w:val="22"/>
        </w:rPr>
      </w:pPr>
      <w:r w:rsidRPr="00B45923">
        <w:rPr>
          <w:rFonts w:ascii="Helvetica" w:hAnsi="Helvetica"/>
          <w:color w:val="000000" w:themeColor="text1"/>
          <w:sz w:val="22"/>
          <w:szCs w:val="22"/>
          <w:highlight w:val="white"/>
        </w:rPr>
        <w:t xml:space="preserve">“I look at it like this,” METZ </w:t>
      </w:r>
      <w:proofErr w:type="spellStart"/>
      <w:r w:rsidRPr="00B45923">
        <w:rPr>
          <w:rFonts w:ascii="Helvetica" w:hAnsi="Helvetica"/>
          <w:color w:val="000000" w:themeColor="text1"/>
          <w:sz w:val="22"/>
          <w:szCs w:val="22"/>
          <w:highlight w:val="white"/>
        </w:rPr>
        <w:t>frontman</w:t>
      </w:r>
      <w:proofErr w:type="spellEnd"/>
      <w:r w:rsidRPr="00B45923">
        <w:rPr>
          <w:rFonts w:ascii="Helvetica" w:hAnsi="Helvetica"/>
          <w:color w:val="000000" w:themeColor="text1"/>
          <w:sz w:val="22"/>
          <w:szCs w:val="22"/>
          <w:highlight w:val="white"/>
        </w:rPr>
        <w:t xml:space="preserve"> Alex Edkins says. “You start a band, just as something to do, because music’s what makes you tick, the thing you dream about and think about and that’s it. You never think that you’ll be able to do it all the time. But then, for some inexplicable reason, people actually listen and latch on and the band begins to take on new meaning. All of a sudden there are expectations and pressure, real or imagined, to change who you are. It was important to us, when making this record, not to give in to that pressure.”</w:t>
      </w:r>
    </w:p>
    <w:p w:rsidR="00B45923" w:rsidRPr="00B45923" w:rsidRDefault="00B45923" w:rsidP="00B45923">
      <w:pPr>
        <w:ind w:right="680"/>
        <w:rPr>
          <w:rFonts w:ascii="Helvetica" w:hAnsi="Helvetica"/>
          <w:color w:val="000000" w:themeColor="text1"/>
          <w:sz w:val="22"/>
          <w:szCs w:val="22"/>
        </w:rPr>
      </w:pPr>
    </w:p>
    <w:p w:rsidR="00B45923" w:rsidRPr="00B45923" w:rsidRDefault="00B45923" w:rsidP="00B45923">
      <w:pPr>
        <w:ind w:right="680"/>
        <w:rPr>
          <w:rFonts w:ascii="Helvetica" w:hAnsi="Helvetica"/>
          <w:color w:val="000000" w:themeColor="text1"/>
          <w:sz w:val="22"/>
          <w:szCs w:val="22"/>
        </w:rPr>
      </w:pPr>
      <w:r w:rsidRPr="00B45923">
        <w:rPr>
          <w:rFonts w:ascii="Helvetica" w:hAnsi="Helvetica"/>
          <w:color w:val="000000" w:themeColor="text1"/>
          <w:sz w:val="22"/>
          <w:szCs w:val="22"/>
          <w:highlight w:val="white"/>
        </w:rPr>
        <w:t xml:space="preserve">What happens when a seemingly irresistible force meets an immovable object is a serviceable metaphor for the music METZ creates, both live and on record. Now behold </w:t>
      </w:r>
      <w:r w:rsidRPr="00B45923">
        <w:rPr>
          <w:rFonts w:ascii="Helvetica" w:hAnsi="Helvetica"/>
          <w:i/>
          <w:color w:val="000000" w:themeColor="text1"/>
          <w:sz w:val="22"/>
          <w:szCs w:val="22"/>
          <w:highlight w:val="white"/>
        </w:rPr>
        <w:t>II</w:t>
      </w:r>
      <w:r w:rsidRPr="00B45923">
        <w:rPr>
          <w:rFonts w:ascii="Helvetica" w:hAnsi="Helvetica"/>
          <w:color w:val="000000" w:themeColor="text1"/>
          <w:sz w:val="22"/>
          <w:szCs w:val="22"/>
          <w:highlight w:val="white"/>
        </w:rPr>
        <w:t xml:space="preserve">, the concussive new full-length from what is arguably North America’s finest touring rock band. Written and recorded in 2014, after two years of constant touring behind their rightly adored self-titled debut, </w:t>
      </w:r>
      <w:r w:rsidRPr="00B45923">
        <w:rPr>
          <w:rFonts w:ascii="Helvetica" w:hAnsi="Helvetica"/>
          <w:i/>
          <w:color w:val="000000" w:themeColor="text1"/>
          <w:sz w:val="22"/>
          <w:szCs w:val="22"/>
          <w:highlight w:val="white"/>
        </w:rPr>
        <w:t>II</w:t>
      </w:r>
      <w:r w:rsidRPr="00B45923">
        <w:rPr>
          <w:rFonts w:ascii="Helvetica" w:hAnsi="Helvetica"/>
          <w:color w:val="000000" w:themeColor="text1"/>
          <w:sz w:val="22"/>
          <w:szCs w:val="22"/>
          <w:highlight w:val="white"/>
        </w:rPr>
        <w:t xml:space="preserve"> is METZ at their most true to form—as pure an expression of what they </w:t>
      </w:r>
      <w:r w:rsidRPr="00B45923">
        <w:rPr>
          <w:rFonts w:ascii="Helvetica" w:hAnsi="Helvetica"/>
          <w:i/>
          <w:color w:val="000000" w:themeColor="text1"/>
          <w:sz w:val="22"/>
          <w:szCs w:val="22"/>
          <w:highlight w:val="white"/>
        </w:rPr>
        <w:t>do</w:t>
      </w:r>
      <w:r w:rsidRPr="00B45923">
        <w:rPr>
          <w:rFonts w:ascii="Helvetica" w:hAnsi="Helvetica"/>
          <w:color w:val="000000" w:themeColor="text1"/>
          <w:sz w:val="22"/>
          <w:szCs w:val="22"/>
          <w:highlight w:val="white"/>
        </w:rPr>
        <w:t xml:space="preserve"> as can currently be committed to tape. The guitars are titanic, the drums ill-tempered, the vocals chilling, and the volume worrisome. Though they incorporated new instruments, (baritone guitar, tape loops, piano, synth, found sounds) and stretched out the arrangements, they still managed to “stay true to what made us tick in the first place: that immediacy," Edkins calls it. </w:t>
      </w:r>
      <w:proofErr w:type="gramStart"/>
      <w:r w:rsidRPr="00B45923">
        <w:rPr>
          <w:rFonts w:ascii="Helvetica" w:hAnsi="Helvetica"/>
          <w:color w:val="000000" w:themeColor="text1"/>
          <w:sz w:val="22"/>
          <w:szCs w:val="22"/>
          <w:highlight w:val="white"/>
        </w:rPr>
        <w:t>"If it punches you in the gut.”</w:t>
      </w:r>
      <w:proofErr w:type="gramEnd"/>
    </w:p>
    <w:p w:rsidR="00B45923" w:rsidRPr="00B45923" w:rsidRDefault="00B45923" w:rsidP="00B45923">
      <w:pPr>
        <w:ind w:right="680"/>
        <w:rPr>
          <w:rFonts w:ascii="Helvetica" w:hAnsi="Helvetica"/>
          <w:color w:val="000000" w:themeColor="text1"/>
          <w:sz w:val="22"/>
          <w:szCs w:val="22"/>
        </w:rPr>
      </w:pPr>
    </w:p>
    <w:p w:rsidR="00B45923" w:rsidRPr="00B45923" w:rsidRDefault="00B45923" w:rsidP="00B45923">
      <w:pPr>
        <w:ind w:right="680"/>
        <w:rPr>
          <w:rFonts w:ascii="Helvetica" w:hAnsi="Helvetica"/>
          <w:color w:val="000000" w:themeColor="text1"/>
          <w:sz w:val="22"/>
          <w:szCs w:val="22"/>
        </w:rPr>
      </w:pPr>
      <w:proofErr w:type="gramStart"/>
      <w:r w:rsidRPr="00B45923">
        <w:rPr>
          <w:rFonts w:ascii="Helvetica" w:hAnsi="Helvetica"/>
          <w:color w:val="000000" w:themeColor="text1"/>
          <w:sz w:val="22"/>
          <w:szCs w:val="22"/>
          <w:highlight w:val="white"/>
        </w:rPr>
        <w:t>And does it ever.</w:t>
      </w:r>
      <w:proofErr w:type="gramEnd"/>
      <w:r w:rsidRPr="00B45923">
        <w:rPr>
          <w:rFonts w:ascii="Helvetica" w:hAnsi="Helvetica"/>
          <w:color w:val="000000" w:themeColor="text1"/>
          <w:sz w:val="22"/>
          <w:szCs w:val="22"/>
          <w:highlight w:val="white"/>
        </w:rPr>
        <w:t xml:space="preserve"> From the exhilarating grind of “Spit You Out” to the blunt-force thrills of “Landfill,” herein reside 10 songs as uncompromising in their ferocity and abrasiveness as any collection this record label has had the pleasure of releasing to date. To accomplish such a sound, the band forced itself to stay home and write for the better part of six months. Tracking was done in three different studios, in Toronto and elsewhere in Ontario, including the same barn where much of </w:t>
      </w:r>
      <w:r w:rsidRPr="00B45923">
        <w:rPr>
          <w:rFonts w:ascii="Helvetica" w:hAnsi="Helvetica"/>
          <w:i/>
          <w:color w:val="000000" w:themeColor="text1"/>
          <w:sz w:val="22"/>
          <w:szCs w:val="22"/>
          <w:highlight w:val="white"/>
        </w:rPr>
        <w:t>METZ</w:t>
      </w:r>
      <w:r w:rsidRPr="00B45923">
        <w:rPr>
          <w:rFonts w:ascii="Helvetica" w:hAnsi="Helvetica"/>
          <w:color w:val="000000" w:themeColor="text1"/>
          <w:sz w:val="22"/>
          <w:szCs w:val="22"/>
          <w:highlight w:val="white"/>
        </w:rPr>
        <w:t xml:space="preserve"> had been painstakingly assembled. While said predecessor was often “clean and clinical,” </w:t>
      </w:r>
      <w:r w:rsidRPr="00B45923">
        <w:rPr>
          <w:rFonts w:ascii="Helvetica" w:hAnsi="Helvetica"/>
          <w:i/>
          <w:color w:val="000000" w:themeColor="text1"/>
          <w:sz w:val="22"/>
          <w:szCs w:val="22"/>
          <w:highlight w:val="white"/>
        </w:rPr>
        <w:t>II</w:t>
      </w:r>
      <w:r w:rsidRPr="00B45923">
        <w:rPr>
          <w:rFonts w:ascii="Helvetica" w:hAnsi="Helvetica"/>
          <w:color w:val="000000" w:themeColor="text1"/>
          <w:sz w:val="22"/>
          <w:szCs w:val="22"/>
          <w:highlight w:val="white"/>
        </w:rPr>
        <w:t xml:space="preserve"> is what Edkins describes as a “much heavier, darker, and sloppier” affair, with many of its roughest edges and ugliest tones kept intact. Its lyrical matter, Edkins notes, stems from a year of loss and doubt, of contemplating our relationships with death and the planet. “I consider myself a pretty massive pessimist, but a pessimist who knows how lucky he is,” he says. “A lot of things in everyday life drive me crazy: how we relate to each other; how politics, media, technology, money and medication influence our lives. This band, in a lot of ways, is</w:t>
      </w:r>
      <w:r w:rsidRPr="00B45923">
        <w:rPr>
          <w:rFonts w:ascii="Helvetica" w:hAnsi="Helvetica"/>
          <w:color w:val="000000" w:themeColor="text1"/>
          <w:sz w:val="22"/>
          <w:szCs w:val="22"/>
          <w:highlight w:val="white"/>
        </w:rPr>
        <w:t xml:space="preserve"> an outlet.”</w:t>
      </w:r>
    </w:p>
    <w:p w:rsidR="00B45923" w:rsidRPr="00B45923" w:rsidRDefault="00B45923" w:rsidP="00B45923">
      <w:pPr>
        <w:ind w:right="680"/>
        <w:rPr>
          <w:rFonts w:ascii="Helvetica" w:hAnsi="Helvetica"/>
          <w:color w:val="000000" w:themeColor="text1"/>
          <w:sz w:val="22"/>
          <w:szCs w:val="22"/>
        </w:rPr>
      </w:pPr>
    </w:p>
    <w:p w:rsidR="00B45923" w:rsidRPr="00B45923" w:rsidRDefault="00B45923" w:rsidP="00B45923">
      <w:pPr>
        <w:ind w:right="680"/>
        <w:rPr>
          <w:rFonts w:ascii="Helvetica" w:hAnsi="Helvetica"/>
          <w:color w:val="000000" w:themeColor="text1"/>
          <w:sz w:val="22"/>
          <w:szCs w:val="22"/>
          <w:highlight w:val="white"/>
        </w:rPr>
      </w:pPr>
      <w:r w:rsidRPr="00B45923">
        <w:rPr>
          <w:rFonts w:ascii="Helvetica" w:hAnsi="Helvetica"/>
          <w:color w:val="000000" w:themeColor="text1"/>
          <w:sz w:val="22"/>
          <w:szCs w:val="22"/>
          <w:highlight w:val="white"/>
        </w:rPr>
        <w:t xml:space="preserve">What we’re left with is the sound of an already monstrous band improving in </w:t>
      </w:r>
      <w:r w:rsidRPr="00B45923">
        <w:rPr>
          <w:rFonts w:ascii="Helvetica" w:hAnsi="Helvetica"/>
          <w:color w:val="000000" w:themeColor="text1"/>
          <w:sz w:val="22"/>
          <w:szCs w:val="22"/>
          <w:highlight w:val="white"/>
        </w:rPr>
        <w:t xml:space="preserve">both subtle and terrifying ways. </w:t>
      </w:r>
      <w:r w:rsidRPr="00B45923">
        <w:rPr>
          <w:rFonts w:ascii="Helvetica" w:hAnsi="Helvetica"/>
          <w:color w:val="000000" w:themeColor="text1"/>
          <w:sz w:val="22"/>
          <w:szCs w:val="22"/>
          <w:highlight w:val="white"/>
        </w:rPr>
        <w:t xml:space="preserve">“We take our noise and our feedback very seriously,” Edkins says. “The more we do this, the more we realize there’s no such thing as right or wrong in music. It comes down to feel. And if it feels good, it works. This time we </w:t>
      </w:r>
      <w:proofErr w:type="spellStart"/>
      <w:r w:rsidRPr="00B45923">
        <w:rPr>
          <w:rFonts w:ascii="Helvetica" w:hAnsi="Helvetica"/>
          <w:color w:val="000000" w:themeColor="text1"/>
          <w:sz w:val="22"/>
          <w:szCs w:val="22"/>
          <w:highlight w:val="white"/>
        </w:rPr>
        <w:t>sorta</w:t>
      </w:r>
      <w:proofErr w:type="spellEnd"/>
      <w:r w:rsidRPr="00B45923">
        <w:rPr>
          <w:rFonts w:ascii="Helvetica" w:hAnsi="Helvetica"/>
          <w:color w:val="000000" w:themeColor="text1"/>
          <w:sz w:val="22"/>
          <w:szCs w:val="22"/>
          <w:highlight w:val="white"/>
        </w:rPr>
        <w:t xml:space="preserve"> said, 'This is who we are. We are not going to clean up our sound, we are not going to hire a big producer, </w:t>
      </w:r>
      <w:proofErr w:type="gramStart"/>
      <w:r w:rsidRPr="00B45923">
        <w:rPr>
          <w:rFonts w:ascii="Helvetica" w:hAnsi="Helvetica"/>
          <w:color w:val="000000" w:themeColor="text1"/>
          <w:sz w:val="22"/>
          <w:szCs w:val="22"/>
          <w:highlight w:val="white"/>
        </w:rPr>
        <w:t>we</w:t>
      </w:r>
      <w:proofErr w:type="gramEnd"/>
      <w:r w:rsidRPr="00B45923">
        <w:rPr>
          <w:rFonts w:ascii="Helvetica" w:hAnsi="Helvetica"/>
          <w:color w:val="000000" w:themeColor="text1"/>
          <w:sz w:val="22"/>
          <w:szCs w:val="22"/>
          <w:highlight w:val="white"/>
        </w:rPr>
        <w:t xml:space="preserve"> are not going to try to write a radio song. We are going to be honest and leave the warts for all to see. We are really happy with how it turned out.”</w:t>
      </w:r>
    </w:p>
    <w:p w:rsidR="00B45923" w:rsidRDefault="00B45923" w:rsidP="00B45923">
      <w:pPr>
        <w:ind w:right="680"/>
        <w:rPr>
          <w:rFonts w:ascii="Helvetica" w:hAnsi="Helvetica"/>
          <w:color w:val="000000" w:themeColor="text1"/>
          <w:sz w:val="22"/>
          <w:szCs w:val="22"/>
          <w:highlight w:val="white"/>
        </w:rPr>
      </w:pPr>
    </w:p>
    <w:p w:rsidR="008846D8" w:rsidRPr="00B45923" w:rsidRDefault="00B45923" w:rsidP="00B45923">
      <w:pPr>
        <w:ind w:right="680"/>
        <w:rPr>
          <w:rFonts w:ascii="Helvetica" w:hAnsi="Helvetica"/>
          <w:color w:val="000000" w:themeColor="text1"/>
          <w:sz w:val="22"/>
          <w:szCs w:val="22"/>
          <w:highlight w:val="white"/>
        </w:rPr>
      </w:pPr>
      <w:proofErr w:type="gramStart"/>
      <w:r w:rsidRPr="00B45923">
        <w:rPr>
          <w:rFonts w:ascii="Helvetica" w:hAnsi="Helvetica"/>
          <w:color w:val="000000" w:themeColor="text1"/>
          <w:sz w:val="22"/>
          <w:szCs w:val="22"/>
          <w:highlight w:val="white"/>
        </w:rPr>
        <w:t>As are we.</w:t>
      </w:r>
      <w:proofErr w:type="gramEnd"/>
      <w:r w:rsidRPr="00B45923">
        <w:rPr>
          <w:rFonts w:ascii="Helvetica" w:hAnsi="Helvetica"/>
          <w:color w:val="000000" w:themeColor="text1"/>
          <w:sz w:val="22"/>
          <w:szCs w:val="22"/>
          <w:highlight w:val="white"/>
        </w:rPr>
        <w:t xml:space="preserve"> </w:t>
      </w:r>
    </w:p>
    <w:sectPr w:rsidR="008846D8" w:rsidRPr="00B4592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6B" w:rsidRDefault="00DF31D6">
      <w:r>
        <w:separator/>
      </w:r>
    </w:p>
  </w:endnote>
  <w:endnote w:type="continuationSeparator" w:id="0">
    <w:p w:rsidR="00ED686B" w:rsidRDefault="00D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D8" w:rsidRDefault="008846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6B" w:rsidRDefault="00DF31D6">
      <w:r>
        <w:separator/>
      </w:r>
    </w:p>
  </w:footnote>
  <w:footnote w:type="continuationSeparator" w:id="0">
    <w:p w:rsidR="00ED686B" w:rsidRDefault="00DF3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D8" w:rsidRDefault="008846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46D8"/>
    <w:rsid w:val="00764FB2"/>
    <w:rsid w:val="00867F2A"/>
    <w:rsid w:val="008846D8"/>
    <w:rsid w:val="00920A15"/>
    <w:rsid w:val="00B45923"/>
    <w:rsid w:val="00DF31D6"/>
    <w:rsid w:val="00ED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Subtitle">
    <w:name w:val="Subtitle"/>
    <w:basedOn w:val="Normal"/>
    <w:next w:val="Normal"/>
    <w:link w:val="SubtitleChar"/>
    <w:rsid w:val="00B4592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rebuchet MS" w:eastAsia="Trebuchet MS" w:hAnsi="Trebuchet MS" w:cs="Trebuchet MS"/>
      <w:i/>
      <w:color w:val="666666"/>
      <w:sz w:val="26"/>
      <w:szCs w:val="20"/>
      <w:bdr w:val="none" w:sz="0" w:space="0" w:color="auto"/>
    </w:rPr>
  </w:style>
  <w:style w:type="character" w:customStyle="1" w:styleId="SubtitleChar">
    <w:name w:val="Subtitle Char"/>
    <w:basedOn w:val="DefaultParagraphFont"/>
    <w:link w:val="Subtitle"/>
    <w:rsid w:val="00B45923"/>
    <w:rPr>
      <w:rFonts w:ascii="Trebuchet MS" w:eastAsia="Trebuchet MS" w:hAnsi="Trebuchet MS" w:cs="Trebuchet MS"/>
      <w:i/>
      <w:color w:val="666666"/>
      <w:sz w:val="2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Subtitle">
    <w:name w:val="Subtitle"/>
    <w:basedOn w:val="Normal"/>
    <w:next w:val="Normal"/>
    <w:link w:val="SubtitleChar"/>
    <w:rsid w:val="00B4592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rebuchet MS" w:eastAsia="Trebuchet MS" w:hAnsi="Trebuchet MS" w:cs="Trebuchet MS"/>
      <w:i/>
      <w:color w:val="666666"/>
      <w:sz w:val="26"/>
      <w:szCs w:val="20"/>
      <w:bdr w:val="none" w:sz="0" w:space="0" w:color="auto"/>
    </w:rPr>
  </w:style>
  <w:style w:type="character" w:customStyle="1" w:styleId="SubtitleChar">
    <w:name w:val="Subtitle Char"/>
    <w:basedOn w:val="DefaultParagraphFont"/>
    <w:link w:val="Subtitle"/>
    <w:rsid w:val="00B45923"/>
    <w:rPr>
      <w:rFonts w:ascii="Trebuchet MS" w:eastAsia="Trebuchet MS" w:hAnsi="Trebuchet MS" w:cs="Trebuchet MS"/>
      <w:i/>
      <w:color w:val="666666"/>
      <w:sz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Jacobs</dc:creator>
  <cp:lastModifiedBy>Chris Jacobs</cp:lastModifiedBy>
  <cp:revision>4</cp:revision>
  <dcterms:created xsi:type="dcterms:W3CDTF">2015-02-14T00:43:00Z</dcterms:created>
  <dcterms:modified xsi:type="dcterms:W3CDTF">2015-03-18T00:03:00Z</dcterms:modified>
</cp:coreProperties>
</file>